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Palatino Linotype" w:cs="Palatino Linotype" w:hAnsi="Palatino Linotype" w:eastAsia="Palatino Linotype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 Spacing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  <w:lang w:val="en-US"/>
        </w:rPr>
        <w:t>STABLES THEATRE &amp; ARTS CENTRE</w:t>
      </w:r>
    </w:p>
    <w:p>
      <w:pPr>
        <w:pStyle w:val="No Spacing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en-US"/>
        </w:rPr>
        <w:t xml:space="preserve">Minutes of the meeting of the COUNCIL OF MANAGEMENT </w:t>
      </w:r>
    </w:p>
    <w:p>
      <w:pPr>
        <w:pStyle w:val="No Spacing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en-US"/>
        </w:rPr>
        <w:t>held by video link on 23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Palatino Linotype" w:cs="Palatino Linotype" w:hAnsi="Palatino Linotype" w:eastAsia="Palatino Linotype"/>
          <w:b w:val="1"/>
          <w:bCs w:val="1"/>
          <w:sz w:val="24"/>
          <w:szCs w:val="24"/>
          <w:rtl w:val="0"/>
          <w:lang w:val="en-US"/>
        </w:rPr>
        <w:t xml:space="preserve"> February 2021</w:t>
      </w:r>
    </w:p>
    <w:p>
      <w:pPr>
        <w:pStyle w:val="No Spacing"/>
        <w:jc w:val="center"/>
        <w:rPr>
          <w:rFonts w:ascii="Palatino Linotype" w:cs="Palatino Linotype" w:hAnsi="Palatino Linotype" w:eastAsia="Palatino Linotype"/>
          <w:b w:val="1"/>
          <w:bCs w:val="1"/>
          <w:sz w:val="24"/>
          <w:szCs w:val="24"/>
        </w:rPr>
      </w:pPr>
    </w:p>
    <w:p>
      <w:pPr>
        <w:pStyle w:val="No Spacing"/>
        <w:ind w:left="2160" w:hanging="216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PRESENT:</w:t>
        <w:tab/>
      </w:r>
      <w:r>
        <w:rPr>
          <w:rFonts w:ascii="Palatino Linotype" w:cs="Palatino Linotype" w:hAnsi="Palatino Linotype" w:eastAsia="Palatino Linotype"/>
          <w:rtl w:val="0"/>
          <w:lang w:val="en-US"/>
        </w:rPr>
        <w:t>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eil Sellman (Chairman), Harriet Davey (Hon. Secretary), </w:t>
      </w:r>
    </w:p>
    <w:p>
      <w:pPr>
        <w:pStyle w:val="No Spacing"/>
        <w:ind w:left="216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rtl w:val="0"/>
          <w:lang w:val="en-US"/>
        </w:rPr>
        <w:t>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enri Hayler (Hon. Treasurer), Cliff Brooker (Vice-Chairman), </w:t>
      </w:r>
    </w:p>
    <w:p>
      <w:pPr>
        <w:pStyle w:val="No Spacing"/>
        <w:ind w:left="216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Tim Pearce (Vice Chairman), David Harding, Gill Jenks, </w:t>
      </w:r>
    </w:p>
    <w:p>
      <w:pPr>
        <w:pStyle w:val="No Spacing"/>
        <w:ind w:left="216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Yvonne Rees, Andrew White,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 xml:space="preserve">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Mike Willard</w:t>
      </w:r>
      <w:r>
        <w:rPr>
          <w:rFonts w:ascii="Palatino Linotype" w:cs="Palatino Linotype" w:hAnsi="Palatino Linotype" w:eastAsia="Palatino Linotype"/>
          <w:b w:val="1"/>
          <w:bCs w:val="1"/>
        </w:rPr>
        <w:tab/>
        <w:tab/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 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APOLOGIES:</w:t>
        <w:tab/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</w:t>
        <w:tab/>
        <w:t>Sue Dengate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Minutes of the Previous Meeting: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 Minutes of the meeting held on 26</w:t>
      </w:r>
      <w:r>
        <w:rPr>
          <w:rFonts w:ascii="Palatino Linotype" w:cs="Palatino Linotype" w:hAnsi="Palatino Linotype" w:eastAsia="Palatino Linotype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January 2021 were approved by the Council and signed by the Secretary on behalf of the Chairman.  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Matter Arising: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Re-vamp of Theatre membership to be discussed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(NS/HH).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Art Gallery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Quotes have been received re. new hanging and seating have not yet been studied.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c)  Volunteers: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Henri has not yet heard from the person who is to help him with accounts etc.</w:t>
      </w:r>
    </w:p>
    <w:p>
      <w:pPr>
        <w:pStyle w:val="Normal.0"/>
        <w:shd w:val="clear" w:color="auto" w:fill="ffffff"/>
        <w:spacing w:after="0" w:line="240" w:lineRule="auto"/>
        <w:ind w:firstLine="720"/>
        <w:rPr>
          <w:rFonts w:ascii="Palatino Linotype" w:cs="Palatino Linotype" w:hAnsi="Palatino Linotype" w:eastAsia="Palatino Linotyp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d)  </w:t>
      </w:r>
      <w:r>
        <w:rPr>
          <w:rFonts w:ascii="Palatino Linotype" w:cs="Palatino Linotype" w:hAnsi="Palatino Linotype" w:eastAsia="Palatino Linotyp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quote for repairs etc. to the sandstone wall has been received (very high)</w:t>
      </w:r>
    </w:p>
    <w:p>
      <w:pPr>
        <w:pStyle w:val="No Spacing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             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ACTION: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 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More quotes needed.</w:t>
      </w:r>
    </w:p>
    <w:p>
      <w:pPr>
        <w:pStyle w:val="No Spacing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Departmental Reports: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Chairman/PAG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Neil Sellman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P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This member has been causing a lot of trouble with several departments/Volunteers at the Theatre. 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Advice given not to answer emails from personal addresses.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We have receive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£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500 for this month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s repayment of business rates.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c)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 Filming will be taking place at the Theatre during the next week.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d)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 programme is currently being planned for when the Theatre can open.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Vice Chairman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Cliff Brooker - Printing and Design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It was agreed to erect a banner on the newly renovated front of the building with wording such as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Back on midsummer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s night!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”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to let the public know that we will be opening soon.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Wording to be confirmed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(NS/CB). 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Vice Chairman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Tim Pearce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Marketing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Tim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s suggestion that we launch a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“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What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s going on at the Theatre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”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pamphlet was agreed.  This will enable members to keep in touch especially during these uncertain times.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Meeting to discuss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(TP/NS).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Treasurer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Henri Hayler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It was agreed to find out if the Theatre is eligible for an energy renewal grant for businesses and then obtain quotes and apply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(HH)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Meeting with backstage team to be arranged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(GJ).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Andrew White to head small group to deal with these issues.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Secretary/Membership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Harriet Davey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Nothing to report.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Art Gallery - (Yvonne Rees)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Yvonne Rees reported that there are six exhibitions in the pipeline.  These will be publicised as soon as there is news as to when we can re-open.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Artists to be contacted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(YR).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There was a discussion on how we could use the Gwen Watford Gallery as a second space.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 was agreed that as soon as possible we organise an exhibition of the late Bruce Veness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s work.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Artists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’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contracts to be updated; David </w:t>
      </w:r>
      <w:r>
        <w:rPr>
          <w:rFonts w:ascii="Palatino Linotype" w:cs="Palatino Linotype" w:hAnsi="Palatino Linotype" w:eastAsia="Palatino Linotype"/>
          <w:outline w:val="0"/>
          <w:color w:val="201f1e"/>
          <w:sz w:val="20"/>
          <w:szCs w:val="20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has sent suggested amendments to Neil and these will in due course be updated.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Backstage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Gill Jenks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 Backstage team are re-grouping ready for opening the Theatre.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General maintenance/tidying is in hand.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sz w:val="20"/>
          <w:szCs w:val="20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Events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Victoria Fay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Not present.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Heads of Departments/Archives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Sue Dengate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Nothing to report.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House and Grounds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Mike Willard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Contracts re. the car park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need to be looked at as soon as possible.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Paperwork to be sent to Neil Sellman to be forwarded to David Harding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(MW).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There was a discussion on how to manage the car park at the present time to prevent  anybody not associated with the Theatre from parking.  Barriers etc. were discussed. 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ACTION: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 Group to be set up to deal with matters arising from misuse of the car park.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i w:val="1"/>
          <w:i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i w:val="1"/>
          <w:iCs w:val="1"/>
          <w:sz w:val="20"/>
          <w:szCs w:val="20"/>
          <w:rtl w:val="0"/>
          <w:lang w:val="en-US"/>
        </w:rPr>
        <w:t>*** (after the meeting Andrew White agreed to lead the group)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Scaffolding on the building has been removed.  It was agreed that we should retain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£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1,000 until we are entirely satisfied with the work done.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Legal Advice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 xml:space="preserve">–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u w:val="single"/>
          <w:rtl w:val="0"/>
          <w:lang w:val="en-US"/>
        </w:rPr>
        <w:t>David Harding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a)  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Meeting to be arranged to discuss the Constitution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(DH/SD)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Some of the paperwork has been received from NatWest; we are still waiting for the remainder to arrive. 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If no further information is forthcoming action to be taken with that which is in hand.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To be discussed with Sue Dengate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(DH/SD).</w:t>
      </w:r>
      <w:r>
        <w:rPr>
          <w:rFonts w:ascii="Segoe UI" w:cs="Segoe UI" w:hAnsi="Segoe UI" w:eastAsia="Segoe UI"/>
          <w:outline w:val="0"/>
          <w:color w:val="201f1e"/>
          <w:sz w:val="23"/>
          <w:szCs w:val="23"/>
          <w:u w:color="201f1e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c)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 was agreed that the Annual General Meeting will be held on Tuesday 25</w:t>
      </w:r>
      <w:r>
        <w:rPr>
          <w:rFonts w:ascii="Palatino Linotype" w:cs="Palatino Linotype" w:hAnsi="Palatino Linotype" w:eastAsia="Palatino Linotype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May either in the Theatre or remotely, whichever is possible on that date.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Papers to be prepared and notices sent out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(HD/DH/NS).</w:t>
      </w:r>
    </w:p>
    <w:p>
      <w:pPr>
        <w:pStyle w:val="No Spacing"/>
        <w:ind w:left="720" w:firstLine="0"/>
        <w:jc w:val="both"/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Council to approve a resolution to postpone the AGM if this becomes necessary.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  <w:u w:val="single"/>
        </w:rPr>
      </w:pPr>
      <w:r>
        <w:tab/>
      </w:r>
      <w:r>
        <w:rPr>
          <w:rFonts w:ascii="Palatino Linotype" w:cs="Palatino Linotype" w:hAnsi="Palatino Linotype" w:eastAsia="Palatino Linotype"/>
          <w:b w:val="1"/>
          <w:bCs w:val="1"/>
          <w:u w:val="single"/>
          <w:rtl w:val="0"/>
          <w:lang w:val="en-US"/>
        </w:rPr>
        <w:t>Andrew White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 xml:space="preserve">a)  </w:t>
      </w:r>
      <w:r>
        <w:rPr>
          <w:rFonts w:ascii="Palatino Linotype" w:cs="Palatino Linotype" w:hAnsi="Palatino Linotype" w:eastAsia="Palatino Linotype"/>
          <w:rtl w:val="0"/>
          <w:lang w:val="en-US"/>
        </w:rPr>
        <w:t>Hastings Borough Council have not yet replied to emails etc. re. the fence/hedge on the High Street side of the building.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Quotes for cutting hedge etc. </w:t>
      </w:r>
      <w:r>
        <w:rPr>
          <w:rFonts w:ascii="Palatino Linotype" w:cs="Palatino Linotype" w:hAnsi="Palatino Linotype" w:eastAsia="Palatino Linotype"/>
          <w:b w:val="1"/>
          <w:bCs w:val="1"/>
          <w:rtl w:val="0"/>
          <w:lang w:val="en-US"/>
        </w:rPr>
        <w:t>(NS).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4.  </w:t>
        <w:tab/>
        <w:t>Any Other Business: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a)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 It was agreed that a Volunteer is needed to produce a quarterly newsletter, to link into the membership database.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b)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 new programme is under review.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</w:rPr>
        <w:tab/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c) 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 was agreed that the Theatre should take place in Hastings Carnival.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ACTION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:  Obtain information re. the Carnival ie. will it take place online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(YR).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d)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 is understood that May Day celebrations will take place online again this year and, if so, the Theatre should take part.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Information to be sourced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 (YR).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e)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An enquiry from Chicago Heights re. the exchange planned for June 2022 has been received.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Any information to be sent to Harriet.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f)  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Council members were asked to inform Harriet of the death of any of our members.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ACTION: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List to be made for Theatre records </w:t>
      </w: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(HD).</w:t>
      </w: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 xml:space="preserve">g)  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It was announced that the gardening group would re-commence work at the end of March.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  <w:tab/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</w:rPr>
        <w:tab/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  <w:tab/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There being no further business, the meeting ended at 8.45pm.  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>The next meeting of the Council of Management will be held on Tuesday 30</w:t>
      </w:r>
      <w:r>
        <w:rPr>
          <w:rFonts w:ascii="Palatino Linotype" w:cs="Palatino Linotype" w:hAnsi="Palatino Linotype" w:eastAsia="Palatino Linotype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Palatino Linotype" w:cs="Palatino Linotype" w:hAnsi="Palatino Linotype" w:eastAsia="Palatino Linotype"/>
          <w:sz w:val="20"/>
          <w:szCs w:val="20"/>
          <w:rtl w:val="0"/>
          <w:lang w:val="en-US"/>
        </w:rPr>
        <w:t xml:space="preserve"> March 2021 at 7.30pm. </w:t>
      </w: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  <w:r>
        <w:rPr>
          <w:rFonts w:ascii="Palatino Linotype" w:cs="Palatino Linotype" w:hAnsi="Palatino Linotype" w:eastAsia="Palatino Linotype"/>
          <w:b w:val="1"/>
          <w:bCs w:val="1"/>
          <w:sz w:val="20"/>
          <w:szCs w:val="20"/>
          <w:rtl w:val="0"/>
          <w:lang w:val="en-US"/>
        </w:rPr>
        <w:t>CHAIRMAN                                                                                                                                   Date:</w:t>
      </w:r>
    </w:p>
    <w:p>
      <w:pPr>
        <w:pStyle w:val="No Spacing"/>
        <w:ind w:firstLine="72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</w:p>
    <w:p>
      <w:pPr>
        <w:pStyle w:val="No Spacing"/>
        <w:ind w:left="720" w:firstLine="0"/>
        <w:jc w:val="both"/>
        <w:rPr>
          <w:rFonts w:ascii="Palatino Linotype" w:cs="Palatino Linotype" w:hAnsi="Palatino Linotype" w:eastAsia="Palatino Linotype"/>
          <w:b w:val="1"/>
          <w:bCs w:val="1"/>
          <w:sz w:val="20"/>
          <w:szCs w:val="20"/>
        </w:rPr>
      </w:pPr>
    </w:p>
    <w:p>
      <w:pPr>
        <w:pStyle w:val="No Spacing"/>
        <w:jc w:val="both"/>
        <w:rPr>
          <w:rFonts w:ascii="Palatino Linotype" w:cs="Palatino Linotype" w:hAnsi="Palatino Linotype" w:eastAsia="Palatino Linotype"/>
          <w:sz w:val="20"/>
          <w:szCs w:val="20"/>
        </w:rPr>
      </w:pPr>
    </w:p>
    <w:p>
      <w:pPr>
        <w:pStyle w:val="No Spacing"/>
        <w:jc w:val="both"/>
      </w:pPr>
      <w:r>
        <w:rPr>
          <w:rFonts w:ascii="Palatino Linotype" w:cs="Palatino Linotype" w:hAnsi="Palatino Linotype" w:eastAsia="Palatino Linotype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